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EC" w:rsidRDefault="00B96BDC" w:rsidP="00352CEC">
      <w:pPr>
        <w:rPr>
          <w:rFonts w:ascii="Times New Roman" w:hAnsi="Times New Roman" w:cs="Times New Roman"/>
          <w:b/>
          <w:sz w:val="24"/>
          <w:szCs w:val="24"/>
        </w:rPr>
      </w:pPr>
      <w:r w:rsidRPr="00352CEC">
        <w:rPr>
          <w:rFonts w:ascii="Times New Roman" w:hAnsi="Times New Roman" w:cs="Times New Roman"/>
          <w:b/>
          <w:sz w:val="24"/>
          <w:szCs w:val="24"/>
        </w:rPr>
        <w:t xml:space="preserve">Profile of </w:t>
      </w:r>
      <w:r w:rsidR="00046165" w:rsidRPr="00352CEC">
        <w:rPr>
          <w:rFonts w:ascii="Times New Roman" w:hAnsi="Times New Roman" w:cs="Times New Roman"/>
          <w:b/>
          <w:sz w:val="24"/>
          <w:szCs w:val="24"/>
        </w:rPr>
        <w:t>CEO</w:t>
      </w:r>
    </w:p>
    <w:p w:rsidR="00352CEC" w:rsidRPr="00352CEC" w:rsidRDefault="00352CEC" w:rsidP="00352CEC">
      <w:pPr>
        <w:rPr>
          <w:rFonts w:ascii="Times New Roman" w:hAnsi="Times New Roman" w:cs="Times New Roman"/>
          <w:b/>
          <w:sz w:val="24"/>
          <w:szCs w:val="24"/>
        </w:rPr>
      </w:pPr>
      <w:r w:rsidRPr="00352CEC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shd w:val="clear" w:color="auto" w:fill="FFFFFF"/>
        </w:rPr>
        <w:t>Nana Kwaku Agyei Yeboah </w:t>
      </w:r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is the Chief Executive Officer (CEO) of the Students Loan Trust Fund (SLTF). He holds a double Master’s degree in Social Work Administration and Education from Universities’ of Connecticut, USA and Cambridge College, Springfield, Massachusetts, USA, respectively; and is an Alumnus of the University of Ghana, </w:t>
      </w:r>
      <w:proofErr w:type="spellStart"/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Legon</w:t>
      </w:r>
      <w:proofErr w:type="spellEnd"/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. Nana Yeboah also holds an advanced Paralegal Certificate from Elms College, Chicopee, Massachusetts, USA.</w:t>
      </w:r>
    </w:p>
    <w:p w:rsidR="00352CEC" w:rsidRPr="00352CEC" w:rsidRDefault="00352CEC" w:rsidP="00352CEC">
      <w:pPr>
        <w:spacing w:before="100" w:beforeAutospacing="1" w:after="100" w:afterAutospacing="1" w:line="43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The CEO has over thirty (30) years’ experience in areas of Social Work Administration and Education, both in Ghana and abroad, including but not limited to: Policy Formulation; </w:t>
      </w:r>
      <w:proofErr w:type="spellStart"/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Programme</w:t>
      </w:r>
      <w:proofErr w:type="spellEnd"/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development/design; Project implementation; Mass communication; as well as Conflict Management and Resolution. In addition, Nana Agyei Yeboah also has a passion for Fundraising; and Events’ </w:t>
      </w:r>
      <w:proofErr w:type="spellStart"/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Organisation</w:t>
      </w:r>
      <w:proofErr w:type="spellEnd"/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and Management.</w:t>
      </w:r>
    </w:p>
    <w:p w:rsidR="00352CEC" w:rsidRPr="00352CEC" w:rsidRDefault="00352CEC" w:rsidP="00352CEC">
      <w:pPr>
        <w:spacing w:before="100" w:beforeAutospacing="1" w:after="100" w:afterAutospacing="1" w:line="43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Prior to joining the Students Loan Trust Fund, Nana Agyei Yeboah was a Social Work Administrator for the State of Connecticut, Hartford CT, USA, at the Department of Children and Families. Other experiences as Social Work Administrator and an Educationist are: Residential Director, North Central Counselling Services, USA; </w:t>
      </w:r>
      <w:proofErr w:type="spellStart"/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Programme</w:t>
      </w:r>
      <w:proofErr w:type="spellEnd"/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Supervisor, Centre for Human Development, USA; and teaching experiences at Women Teachers’ College, Niger State, Nigeria; and </w:t>
      </w:r>
      <w:proofErr w:type="spellStart"/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Osei</w:t>
      </w:r>
      <w:proofErr w:type="spellEnd"/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Kyeretwie</w:t>
      </w:r>
      <w:proofErr w:type="spellEnd"/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Senior High School, Kumasi, Ghana.</w:t>
      </w:r>
    </w:p>
    <w:p w:rsidR="00352CEC" w:rsidRDefault="00352CEC" w:rsidP="00352CEC">
      <w:pPr>
        <w:spacing w:before="100" w:beforeAutospacing="1" w:after="100" w:afterAutospacing="1" w:line="43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Nana Kwaku Agyei Yeboah took over the leadership of the Fund in April, 2017, where he brings his strong leadership; ability to communicate effectively at all levels; strong </w:t>
      </w:r>
      <w:proofErr w:type="spellStart"/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organisation</w:t>
      </w:r>
      <w:proofErr w:type="spellEnd"/>
      <w:r w:rsidRPr="00352CEC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and interpersonal skills; problem solving prowess; goal orientation; and his drive for success to deliver on the Vision, Mission and Objectives of the Fund. His Vision is to increase visibility of the Fund; make the Fund grow and create a congenial work place environment where each worker’s potential will be harnessed.</w:t>
      </w:r>
    </w:p>
    <w:p w:rsidR="00352CEC" w:rsidRDefault="00352CEC" w:rsidP="00352CEC">
      <w:pPr>
        <w:spacing w:before="100" w:beforeAutospacing="1" w:after="100" w:afterAutospacing="1" w:line="43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352CEC" w:rsidRDefault="00352CEC" w:rsidP="00352CEC">
      <w:pPr>
        <w:spacing w:before="100" w:beforeAutospacing="1" w:after="100" w:afterAutospacing="1" w:line="43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352CEC" w:rsidRDefault="00352CEC" w:rsidP="00352CEC">
      <w:pPr>
        <w:spacing w:before="100" w:beforeAutospacing="1" w:after="100" w:afterAutospacing="1" w:line="43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352CEC" w:rsidRPr="00352CEC" w:rsidRDefault="00352CEC" w:rsidP="00352CEC">
      <w:pPr>
        <w:spacing w:before="100" w:beforeAutospacing="1" w:after="100" w:afterAutospacing="1" w:line="432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For picture please pick it form the Home page – picture No.2 </w:t>
      </w:r>
      <w:bookmarkStart w:id="0" w:name="_GoBack"/>
      <w:bookmarkEnd w:id="0"/>
    </w:p>
    <w:p w:rsidR="00D07E81" w:rsidRDefault="00352CEC">
      <w:r w:rsidRPr="00352CEC">
        <w:rPr>
          <w:noProof/>
        </w:rPr>
        <w:drawing>
          <wp:inline distT="0" distB="0" distL="0" distR="0">
            <wp:extent cx="5943600" cy="1847469"/>
            <wp:effectExtent l="0" t="0" r="0" b="635"/>
            <wp:docPr id="2" name="Picture 2" descr="\\Sltf-store\Shared Data\User Profiles\alartey\Desktop\New-CEO-at-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ltf-store\Shared Data\User Profiles\alartey\Desktop\New-CEO-at-wor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7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C1"/>
    <w:rsid w:val="00046165"/>
    <w:rsid w:val="001D1F65"/>
    <w:rsid w:val="002A65EE"/>
    <w:rsid w:val="00305DC1"/>
    <w:rsid w:val="00352CEC"/>
    <w:rsid w:val="00504CE7"/>
    <w:rsid w:val="006E0EAF"/>
    <w:rsid w:val="007020C0"/>
    <w:rsid w:val="008A7449"/>
    <w:rsid w:val="00AE1330"/>
    <w:rsid w:val="00B96BDC"/>
    <w:rsid w:val="00C317E6"/>
    <w:rsid w:val="00C779A0"/>
    <w:rsid w:val="00D07E81"/>
    <w:rsid w:val="00D86AEF"/>
    <w:rsid w:val="00E1538F"/>
    <w:rsid w:val="00E37197"/>
    <w:rsid w:val="00F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5B6CD"/>
  <w15:chartTrackingRefBased/>
  <w15:docId w15:val="{E6D8D729-9A7C-4978-B01B-6FDC7226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52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5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2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alartey</dc:creator>
  <cp:keywords>Res Unit April 2018</cp:keywords>
  <dc:description/>
  <cp:lastModifiedBy>Akweley Lartey</cp:lastModifiedBy>
  <cp:revision>4</cp:revision>
  <dcterms:created xsi:type="dcterms:W3CDTF">2018-05-08T08:17:00Z</dcterms:created>
  <dcterms:modified xsi:type="dcterms:W3CDTF">2018-05-08T11:39:00Z</dcterms:modified>
</cp:coreProperties>
</file>